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82" w:rsidRPr="009072AF" w:rsidRDefault="00446082" w:rsidP="00446082">
      <w:pPr>
        <w:ind w:firstLine="567"/>
        <w:jc w:val="center"/>
        <w:rPr>
          <w:rFonts w:ascii="Times New Roman" w:hAnsi="Times New Roman" w:cs="Times New Roman"/>
          <w:b/>
          <w:sz w:val="28"/>
          <w:szCs w:val="28"/>
          <w:lang w:val="kk-KZ"/>
        </w:rPr>
      </w:pPr>
      <w:r w:rsidRPr="009072AF">
        <w:rPr>
          <w:rFonts w:ascii="Times New Roman" w:hAnsi="Times New Roman" w:cs="Times New Roman"/>
          <w:b/>
          <w:sz w:val="28"/>
          <w:szCs w:val="28"/>
          <w:lang w:val="kk-KZ"/>
        </w:rPr>
        <w:t>Христиандық экуменизм</w:t>
      </w:r>
    </w:p>
    <w:p w:rsidR="009072AF" w:rsidRDefault="00D713FB" w:rsidP="009072AF">
      <w:pPr>
        <w:ind w:firstLine="567"/>
        <w:jc w:val="both"/>
        <w:rPr>
          <w:rFonts w:ascii="Times New Roman" w:hAnsi="Times New Roman" w:cs="Times New Roman"/>
          <w:sz w:val="28"/>
          <w:szCs w:val="28"/>
          <w:lang w:val="kk-KZ"/>
        </w:rPr>
      </w:pPr>
      <w:r w:rsidRPr="007D7AA1">
        <w:rPr>
          <w:rFonts w:ascii="Times New Roman" w:hAnsi="Times New Roman" w:cs="Times New Roman"/>
          <w:sz w:val="28"/>
          <w:szCs w:val="28"/>
          <w:lang w:val="kk-KZ"/>
        </w:rPr>
        <w:t xml:space="preserve">Экуменизм (гр. </w:t>
      </w:r>
      <w:r w:rsidRPr="009072AF">
        <w:rPr>
          <w:rFonts w:ascii="Times New Roman" w:hAnsi="Times New Roman" w:cs="Times New Roman"/>
          <w:sz w:val="28"/>
          <w:szCs w:val="28"/>
        </w:rPr>
        <w:t>ο</w:t>
      </w:r>
      <w:r w:rsidRPr="009072AF">
        <w:rPr>
          <w:rFonts w:ascii="Times New Roman" w:hAnsi="Tahoma" w:cs="Times New Roman"/>
          <w:sz w:val="28"/>
          <w:szCs w:val="28"/>
        </w:rPr>
        <w:t>ἰ</w:t>
      </w:r>
      <w:r w:rsidRPr="009072AF">
        <w:rPr>
          <w:rFonts w:ascii="Times New Roman" w:hAnsi="Times New Roman" w:cs="Times New Roman"/>
          <w:sz w:val="28"/>
          <w:szCs w:val="28"/>
        </w:rPr>
        <w:t>κουμένη</w:t>
      </w:r>
      <w:r w:rsidRPr="007D7AA1">
        <w:rPr>
          <w:rFonts w:ascii="Times New Roman" w:hAnsi="Times New Roman" w:cs="Times New Roman"/>
          <w:sz w:val="28"/>
          <w:szCs w:val="28"/>
          <w:lang w:val="kk-KZ"/>
        </w:rPr>
        <w:t>, oikumene - әлем, дүние) — 1) христиан шіркеулерінің бірлесуін қолдайтын қ</w:t>
      </w:r>
      <w:proofErr w:type="gramStart"/>
      <w:r w:rsidRPr="007D7AA1">
        <w:rPr>
          <w:rFonts w:ascii="Times New Roman" w:hAnsi="Times New Roman" w:cs="Times New Roman"/>
          <w:sz w:val="28"/>
          <w:szCs w:val="28"/>
          <w:lang w:val="kk-KZ"/>
        </w:rPr>
        <w:t>оз</w:t>
      </w:r>
      <w:proofErr w:type="gramEnd"/>
      <w:r w:rsidRPr="007D7AA1">
        <w:rPr>
          <w:rFonts w:ascii="Times New Roman" w:hAnsi="Times New Roman" w:cs="Times New Roman"/>
          <w:sz w:val="28"/>
          <w:szCs w:val="28"/>
          <w:lang w:val="kk-KZ"/>
        </w:rPr>
        <w:t>ғалыс; 2) христиандық және бірқатар христиандық емес бірлестіктер мен ұйымдар арасында қазіргі заманның ғаламдық мәселелерінің шешімін табуда ортақ көзқарасқа келу, ортақ діни-саяси және әлеуметтік діни акциялар (бейбітшілік үшін дұға оқу, адамзаттың құтқарылуы үшін сыйыну және т.б.) ұйымдастыру мақсатында дінаралық диалогтың дамуын қолдайтын қозғалыс; 3) христиандық емес діни ұйымдардың ортақ дінаралық акциялары.</w:t>
      </w:r>
      <w:r w:rsidR="009072AF" w:rsidRPr="009072AF">
        <w:rPr>
          <w:rFonts w:ascii="Times New Roman" w:hAnsi="Times New Roman" w:cs="Times New Roman"/>
          <w:sz w:val="28"/>
          <w:szCs w:val="28"/>
          <w:lang w:val="kk-KZ"/>
        </w:rPr>
        <w:t xml:space="preserve"> </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Экумендық жиналыстардың бірі 1920 жылы Женева қаласында (Швейцария), 1927 жылы Лозан конференциясы (Швейцария) болған. Ал экуменистік қозғалыстың қалыптасуының аяғы 1945 жылы Стокгольм (Швеция) қаласындағы  конференцияда аяқталды.</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1920 жылы Константинополь патриарх тағын қараушы митрополит Дорофей «Әлемдегі Христос Шіркеулеріне» деген энциклды шығарады. Ол осы жарлығында христиандық шіркеулерді догмалық айырмашылықтарға қарамастан бір – біріне жақындауға шақырды. Бұл шіркеулер Константинополь патриархатының энциклінде «бір дененің мұрагерлері» деп аталған. Дорофей митрополит «Шіркеулер</w:t>
      </w:r>
      <w:r>
        <w:rPr>
          <w:rFonts w:ascii="Times New Roman" w:hAnsi="Times New Roman" w:cs="Times New Roman"/>
          <w:sz w:val="28"/>
          <w:szCs w:val="28"/>
          <w:lang w:val="kk-KZ"/>
        </w:rPr>
        <w:t xml:space="preserve"> </w:t>
      </w:r>
      <w:r w:rsidRPr="009072AF">
        <w:rPr>
          <w:rFonts w:ascii="Times New Roman" w:hAnsi="Times New Roman" w:cs="Times New Roman"/>
          <w:sz w:val="28"/>
          <w:szCs w:val="28"/>
          <w:lang w:val="kk-KZ"/>
        </w:rPr>
        <w:t>Қоғамын» құруға шақырды және жақындауға бірінші қадам ретінде «барлық христиандық мерекелерді тойлайтын ортақ күнтізбе» қабыдауға шақырды.</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Осы энцикликтың шығуынан кейін Константинополь патриархаты Женевадағы экуменистік конференцияға қатысады. Бұл конференция жұмысы экуменистік қозғалыстың принциптерін жасауға арналған болған.</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Константинополь патриархатының экуменистік қызмет саласында  келесі жетістігі 1923 жылы Константинопольда болған «жалпы православтық конгерессы» болды. Бұл шараға тек бес православтық шіркеу Константинопольдық, Кипрлық, Сербтық, Элладтық және Румындық шіпкеулер қатысқан болатын.</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 xml:space="preserve">Конгресс  шіркеу күнтізбесін өзгертеді, рухани адамдарға екінші рет үйленуге және басқандай қаулылар қабылдайды. </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Жаңа стильге Константинопольдық патриархат және Элладтық шіркеу 1924 жылы наурыз айында, Румын шіркеуі 1924 жылы 1 қазан айында көшеді. Келесі жылдары жаңа стильге Александрлық және Антиохиялық шіркеулер көшеді.</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lastRenderedPageBreak/>
        <w:t>Өзінің экуменистік көзқарасын Вселендық патриарх Афинагор білдірген болатын. Оливье Клеманның бүкіл жерде ересьті көремін деген әңгімесіне қатысты жауап былай қайтарған:</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Мен ересьті ешжерден көрмеймін! Мен тек қана бөлшектелген, кесілілген, өзінің арналған жерінде тұрмаған ақиқатты көремін...</w:t>
      </w:r>
    </w:p>
    <w:p w:rsidR="009072AF" w:rsidRPr="009072AF" w:rsidRDefault="009072AF" w:rsidP="009072AF">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Болгар Православ Шіркеуі және Грузин Православ Шіркеуі 1997-1998 жылдары Әлемдік Шіркеу кеңесінен шығып кетті.</w:t>
      </w:r>
    </w:p>
    <w:p w:rsidR="00D713FB" w:rsidRPr="009072AF" w:rsidRDefault="00D713FB" w:rsidP="004126AC">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Экуменизм идеолоғиясының негізінде адамзаттың бірлігі және оның жаһандану жағдайындағы ортақ тағдыры, шіркеулер мен діндердің арасында өзара түсіністік орнату қажеттігі, адамзат басына төнген қауіп-қатерлердің алдын алуда ортақ әрекеттерге бару туралы көзқарастар жатыр.</w:t>
      </w:r>
    </w:p>
    <w:p w:rsidR="00D713FB" w:rsidRPr="007D7AA1" w:rsidRDefault="00D713FB" w:rsidP="004126AC">
      <w:pPr>
        <w:ind w:firstLine="567"/>
        <w:jc w:val="both"/>
        <w:rPr>
          <w:rFonts w:ascii="Times New Roman" w:hAnsi="Times New Roman" w:cs="Times New Roman"/>
          <w:sz w:val="28"/>
          <w:szCs w:val="28"/>
          <w:lang w:val="kk-KZ"/>
        </w:rPr>
      </w:pPr>
      <w:r w:rsidRPr="009072AF">
        <w:rPr>
          <w:rFonts w:ascii="Times New Roman" w:hAnsi="Times New Roman" w:cs="Times New Roman"/>
          <w:sz w:val="28"/>
          <w:szCs w:val="28"/>
          <w:lang w:val="kk-KZ"/>
        </w:rPr>
        <w:t xml:space="preserve"> </w:t>
      </w:r>
      <w:r w:rsidRPr="007D7AA1">
        <w:rPr>
          <w:rFonts w:ascii="Times New Roman" w:hAnsi="Times New Roman" w:cs="Times New Roman"/>
          <w:sz w:val="28"/>
          <w:szCs w:val="28"/>
          <w:lang w:val="kk-KZ"/>
        </w:rPr>
        <w:t>II дүниежүзілік соғыс аяқталғаннан кейін БҰҰ-ның қүрылуымен алдымен христиандық экуменистік қозғалыстың идеялық және ұйымдастырушылық алғышарттары пайда болды. Оның құралы – 1948 ж. Амстердамда үш христиан қозғалысының («Сенім және тәртіп», «Өмір және қызмет», Халықаралық миссионерлік кеңес) жұмылуы нәтижесінде пайда болған Бүкіләлемдік шіркеулер кеңесі (БШК).</w:t>
      </w:r>
    </w:p>
    <w:p w:rsidR="00D713FB" w:rsidRPr="007D7AA1" w:rsidRDefault="00D713FB" w:rsidP="004126AC">
      <w:pPr>
        <w:ind w:firstLine="567"/>
        <w:jc w:val="both"/>
        <w:rPr>
          <w:rFonts w:ascii="Times New Roman" w:hAnsi="Times New Roman" w:cs="Times New Roman"/>
          <w:sz w:val="28"/>
          <w:szCs w:val="28"/>
          <w:lang w:val="kk-KZ"/>
        </w:rPr>
      </w:pPr>
      <w:r w:rsidRPr="007D7AA1">
        <w:rPr>
          <w:rFonts w:ascii="Times New Roman" w:hAnsi="Times New Roman" w:cs="Times New Roman"/>
          <w:sz w:val="28"/>
          <w:szCs w:val="28"/>
          <w:lang w:val="kk-KZ"/>
        </w:rPr>
        <w:t xml:space="preserve"> Бастапқыда БШК қызметі барлық жалпы</w:t>
      </w:r>
      <w:r w:rsidR="009072AF">
        <w:rPr>
          <w:rFonts w:ascii="Times New Roman" w:hAnsi="Times New Roman" w:cs="Times New Roman"/>
          <w:sz w:val="28"/>
          <w:szCs w:val="28"/>
          <w:lang w:val="kk-KZ"/>
        </w:rPr>
        <w:t xml:space="preserve"> </w:t>
      </w:r>
      <w:r w:rsidRPr="007D7AA1">
        <w:rPr>
          <w:rFonts w:ascii="Times New Roman" w:hAnsi="Times New Roman" w:cs="Times New Roman"/>
          <w:sz w:val="28"/>
          <w:szCs w:val="28"/>
          <w:lang w:val="kk-KZ"/>
        </w:rPr>
        <w:t>адамзатқа және жалпы</w:t>
      </w:r>
      <w:r w:rsidR="009072AF">
        <w:rPr>
          <w:rFonts w:ascii="Times New Roman" w:hAnsi="Times New Roman" w:cs="Times New Roman"/>
          <w:sz w:val="28"/>
          <w:szCs w:val="28"/>
          <w:lang w:val="kk-KZ"/>
        </w:rPr>
        <w:t xml:space="preserve"> </w:t>
      </w:r>
      <w:r w:rsidRPr="007D7AA1">
        <w:rPr>
          <w:rFonts w:ascii="Times New Roman" w:hAnsi="Times New Roman" w:cs="Times New Roman"/>
          <w:sz w:val="28"/>
          <w:szCs w:val="28"/>
          <w:lang w:val="kk-KZ"/>
        </w:rPr>
        <w:t>христиандарға қатысты мәселелер толғандыратын христиандық шіркеулер мен ұйымдарға ашық ұйым ретінде қүрылды. Алайда, қырғи-қабақ соғыс жылдарында Орыс православиелік Шіркеуі және бірқатар Шығыс Еуропа шіркеулері бұл қозғалысқа қатысудан бас тартты және 1961 ж. хрущевтік «жынымық» кезінде қайта қабысты. Осы кездері коммунистік елдердегі православиелік шіркеулердің БПК-ке қатысуы өз шіркеулерін жабылудан сақтап қалудан, тоталитарлық жүйенің қыспағына төтеп беруге көп жәрдемін тигізді, өйткені бұл ұйым көбіне әлемдік санаға ықпал етерлік шараларды ұйымдастыратын еді.</w:t>
      </w:r>
    </w:p>
    <w:p w:rsidR="00D713FB" w:rsidRPr="009072AF" w:rsidRDefault="00D713FB" w:rsidP="004126AC">
      <w:pPr>
        <w:ind w:firstLine="567"/>
        <w:jc w:val="both"/>
        <w:rPr>
          <w:rFonts w:ascii="Times New Roman" w:hAnsi="Times New Roman" w:cs="Times New Roman"/>
          <w:sz w:val="28"/>
          <w:szCs w:val="28"/>
        </w:rPr>
      </w:pPr>
      <w:r w:rsidRPr="007D7AA1">
        <w:rPr>
          <w:rFonts w:ascii="Times New Roman" w:hAnsi="Times New Roman" w:cs="Times New Roman"/>
          <w:sz w:val="28"/>
          <w:szCs w:val="28"/>
          <w:lang w:val="kk-KZ"/>
        </w:rPr>
        <w:t xml:space="preserve">Өз кезегінде Рим-католиктік шіркеуі – орталықтандырылған христиандық ұйымдардың ең тармақталған, ірісі - басым бөлігінде протестанттық шіркеулер мен қозғалыстар үстемдік еткен БШК-ке қатысты ойын ашық айтуға асықпады. </w:t>
      </w:r>
      <w:r w:rsidRPr="009072AF">
        <w:rPr>
          <w:rFonts w:ascii="Times New Roman" w:hAnsi="Times New Roman" w:cs="Times New Roman"/>
          <w:sz w:val="28"/>
          <w:szCs w:val="28"/>
        </w:rPr>
        <w:t xml:space="preserve">Нәтижесінде Ватикан БШК форумдарының жұмысына бақылаушы </w:t>
      </w:r>
      <w:proofErr w:type="spellStart"/>
      <w:r w:rsidRPr="009072AF">
        <w:rPr>
          <w:rFonts w:ascii="Times New Roman" w:hAnsi="Times New Roman" w:cs="Times New Roman"/>
          <w:sz w:val="28"/>
          <w:szCs w:val="28"/>
        </w:rPr>
        <w:t>ретінде</w:t>
      </w:r>
      <w:proofErr w:type="spellEnd"/>
      <w:r w:rsidRPr="009072AF">
        <w:rPr>
          <w:rFonts w:ascii="Times New Roman" w:hAnsi="Times New Roman" w:cs="Times New Roman"/>
          <w:sz w:val="28"/>
          <w:szCs w:val="28"/>
        </w:rPr>
        <w:t xml:space="preserve"> қатысты.</w:t>
      </w:r>
    </w:p>
    <w:p w:rsidR="00D713FB" w:rsidRPr="009072AF" w:rsidRDefault="00D713FB" w:rsidP="004126AC">
      <w:pPr>
        <w:ind w:firstLine="567"/>
        <w:jc w:val="both"/>
        <w:rPr>
          <w:rFonts w:ascii="Times New Roman" w:hAnsi="Times New Roman" w:cs="Times New Roman"/>
          <w:sz w:val="28"/>
          <w:szCs w:val="28"/>
        </w:rPr>
      </w:pPr>
      <w:r w:rsidRPr="009072AF">
        <w:rPr>
          <w:rFonts w:ascii="Times New Roman" w:hAnsi="Times New Roman" w:cs="Times New Roman"/>
          <w:sz w:val="28"/>
          <w:szCs w:val="28"/>
        </w:rPr>
        <w:t>БШК құжаттары адамзаттың ғалам¬дық мәселелерін діни-этикалық тү</w:t>
      </w:r>
      <w:proofErr w:type="gramStart"/>
      <w:r w:rsidRPr="009072AF">
        <w:rPr>
          <w:rFonts w:ascii="Times New Roman" w:hAnsi="Times New Roman" w:cs="Times New Roman"/>
          <w:sz w:val="28"/>
          <w:szCs w:val="28"/>
        </w:rPr>
        <w:t>р</w:t>
      </w:r>
      <w:proofErr w:type="gramEnd"/>
      <w:r w:rsidRPr="009072AF">
        <w:rPr>
          <w:rFonts w:ascii="Times New Roman" w:hAnsi="Times New Roman" w:cs="Times New Roman"/>
          <w:sz w:val="28"/>
          <w:szCs w:val="28"/>
        </w:rPr>
        <w:t xml:space="preserve">ғыдан қарастырады: </w:t>
      </w:r>
      <w:proofErr w:type="spellStart"/>
      <w:r w:rsidRPr="009072AF">
        <w:rPr>
          <w:rFonts w:ascii="Times New Roman" w:hAnsi="Times New Roman" w:cs="Times New Roman"/>
          <w:sz w:val="28"/>
          <w:szCs w:val="28"/>
        </w:rPr>
        <w:t>бейбітшілік</w:t>
      </w:r>
      <w:proofErr w:type="spellEnd"/>
      <w:r w:rsidRPr="009072AF">
        <w:rPr>
          <w:rFonts w:ascii="Times New Roman" w:hAnsi="Times New Roman" w:cs="Times New Roman"/>
          <w:sz w:val="28"/>
          <w:szCs w:val="28"/>
        </w:rPr>
        <w:t xml:space="preserve"> және қарусыздану, экология, әлеуметтік және ғылыми-техникалық тәртіптің өзара әрекет үрдісі, жаңа экономикалық </w:t>
      </w:r>
      <w:r w:rsidRPr="009072AF">
        <w:rPr>
          <w:rFonts w:ascii="Times New Roman" w:hAnsi="Times New Roman" w:cs="Times New Roman"/>
          <w:sz w:val="28"/>
          <w:szCs w:val="28"/>
        </w:rPr>
        <w:lastRenderedPageBreak/>
        <w:t xml:space="preserve">және ақпараттық тәртіптің орнығу </w:t>
      </w:r>
      <w:proofErr w:type="spellStart"/>
      <w:r w:rsidRPr="009072AF">
        <w:rPr>
          <w:rFonts w:ascii="Times New Roman" w:hAnsi="Times New Roman" w:cs="Times New Roman"/>
          <w:sz w:val="28"/>
          <w:szCs w:val="28"/>
        </w:rPr>
        <w:t>салдары</w:t>
      </w:r>
      <w:proofErr w:type="spellEnd"/>
      <w:r w:rsidRPr="009072AF">
        <w:rPr>
          <w:rFonts w:ascii="Times New Roman" w:hAnsi="Times New Roman" w:cs="Times New Roman"/>
          <w:sz w:val="28"/>
          <w:szCs w:val="28"/>
        </w:rPr>
        <w:t xml:space="preserve">, </w:t>
      </w:r>
      <w:proofErr w:type="spellStart"/>
      <w:r w:rsidRPr="009072AF">
        <w:rPr>
          <w:rFonts w:ascii="Times New Roman" w:hAnsi="Times New Roman" w:cs="Times New Roman"/>
          <w:sz w:val="28"/>
          <w:szCs w:val="28"/>
        </w:rPr>
        <w:t>діни</w:t>
      </w:r>
      <w:proofErr w:type="spellEnd"/>
      <w:r w:rsidRPr="009072AF">
        <w:rPr>
          <w:rFonts w:ascii="Times New Roman" w:hAnsi="Times New Roman" w:cs="Times New Roman"/>
          <w:sz w:val="28"/>
          <w:szCs w:val="28"/>
        </w:rPr>
        <w:t xml:space="preserve"> «ғаламшарлық» </w:t>
      </w:r>
      <w:proofErr w:type="spellStart"/>
      <w:r w:rsidRPr="009072AF">
        <w:rPr>
          <w:rFonts w:ascii="Times New Roman" w:hAnsi="Times New Roman" w:cs="Times New Roman"/>
          <w:sz w:val="28"/>
          <w:szCs w:val="28"/>
        </w:rPr>
        <w:t>сананы</w:t>
      </w:r>
      <w:proofErr w:type="spellEnd"/>
      <w:r w:rsidRPr="009072AF">
        <w:rPr>
          <w:rFonts w:ascii="Times New Roman" w:hAnsi="Times New Roman" w:cs="Times New Roman"/>
          <w:sz w:val="28"/>
          <w:szCs w:val="28"/>
        </w:rPr>
        <w:t xml:space="preserve"> қалыптастыру </w:t>
      </w:r>
      <w:proofErr w:type="spellStart"/>
      <w:r w:rsidRPr="009072AF">
        <w:rPr>
          <w:rFonts w:ascii="Times New Roman" w:hAnsi="Times New Roman" w:cs="Times New Roman"/>
          <w:sz w:val="28"/>
          <w:szCs w:val="28"/>
        </w:rPr>
        <w:t>шарттары</w:t>
      </w:r>
      <w:proofErr w:type="spellEnd"/>
      <w:r w:rsidRPr="009072AF">
        <w:rPr>
          <w:rFonts w:ascii="Times New Roman" w:hAnsi="Times New Roman" w:cs="Times New Roman"/>
          <w:sz w:val="28"/>
          <w:szCs w:val="28"/>
        </w:rPr>
        <w:t xml:space="preserve">, замандастардың </w:t>
      </w:r>
      <w:proofErr w:type="spellStart"/>
      <w:r w:rsidRPr="009072AF">
        <w:rPr>
          <w:rFonts w:ascii="Times New Roman" w:hAnsi="Times New Roman" w:cs="Times New Roman"/>
          <w:sz w:val="28"/>
          <w:szCs w:val="28"/>
        </w:rPr>
        <w:t>келешек</w:t>
      </w:r>
      <w:proofErr w:type="spellEnd"/>
      <w:r w:rsidRPr="009072AF">
        <w:rPr>
          <w:rFonts w:ascii="Times New Roman" w:hAnsi="Times New Roman" w:cs="Times New Roman"/>
          <w:sz w:val="28"/>
          <w:szCs w:val="28"/>
        </w:rPr>
        <w:t xml:space="preserve"> үрпақ алдындағы </w:t>
      </w:r>
      <w:proofErr w:type="spellStart"/>
      <w:r w:rsidRPr="009072AF">
        <w:rPr>
          <w:rFonts w:ascii="Times New Roman" w:hAnsi="Times New Roman" w:cs="Times New Roman"/>
          <w:sz w:val="28"/>
          <w:szCs w:val="28"/>
        </w:rPr>
        <w:t>жауапкершілігін</w:t>
      </w:r>
      <w:proofErr w:type="spellEnd"/>
      <w:r w:rsidRPr="009072AF">
        <w:rPr>
          <w:rFonts w:ascii="Times New Roman" w:hAnsi="Times New Roman" w:cs="Times New Roman"/>
          <w:sz w:val="28"/>
          <w:szCs w:val="28"/>
        </w:rPr>
        <w:t xml:space="preserve"> </w:t>
      </w:r>
      <w:proofErr w:type="spellStart"/>
      <w:r w:rsidRPr="009072AF">
        <w:rPr>
          <w:rFonts w:ascii="Times New Roman" w:hAnsi="Times New Roman" w:cs="Times New Roman"/>
          <w:sz w:val="28"/>
          <w:szCs w:val="28"/>
        </w:rPr>
        <w:t>сезіндіру</w:t>
      </w:r>
      <w:proofErr w:type="spellEnd"/>
      <w:r w:rsidRPr="009072AF">
        <w:rPr>
          <w:rFonts w:ascii="Times New Roman" w:hAnsi="Times New Roman" w:cs="Times New Roman"/>
          <w:sz w:val="28"/>
          <w:szCs w:val="28"/>
        </w:rPr>
        <w:t xml:space="preserve">, ядролық қарусыз және </w:t>
      </w:r>
      <w:proofErr w:type="spellStart"/>
      <w:r w:rsidRPr="009072AF">
        <w:rPr>
          <w:rFonts w:ascii="Times New Roman" w:hAnsi="Times New Roman" w:cs="Times New Roman"/>
          <w:sz w:val="28"/>
          <w:szCs w:val="28"/>
        </w:rPr>
        <w:t>жаппай</w:t>
      </w:r>
      <w:proofErr w:type="spellEnd"/>
      <w:r w:rsidRPr="009072AF">
        <w:rPr>
          <w:rFonts w:ascii="Times New Roman" w:hAnsi="Times New Roman" w:cs="Times New Roman"/>
          <w:sz w:val="28"/>
          <w:szCs w:val="28"/>
        </w:rPr>
        <w:t xml:space="preserve"> қырып-жою құралдарынсыз, зорлы</w:t>
      </w:r>
      <w:proofErr w:type="gramStart"/>
      <w:r w:rsidRPr="009072AF">
        <w:rPr>
          <w:rFonts w:ascii="Times New Roman" w:hAnsi="Times New Roman" w:cs="Times New Roman"/>
          <w:sz w:val="28"/>
          <w:szCs w:val="28"/>
        </w:rPr>
        <w:t>қ-</w:t>
      </w:r>
      <w:proofErr w:type="gramEnd"/>
      <w:r w:rsidRPr="009072AF">
        <w:rPr>
          <w:rFonts w:ascii="Times New Roman" w:hAnsi="Times New Roman" w:cs="Times New Roman"/>
          <w:sz w:val="28"/>
          <w:szCs w:val="28"/>
        </w:rPr>
        <w:t xml:space="preserve">зомбылықсыз әлем </w:t>
      </w:r>
      <w:proofErr w:type="spellStart"/>
      <w:r w:rsidRPr="009072AF">
        <w:rPr>
          <w:rFonts w:ascii="Times New Roman" w:hAnsi="Times New Roman" w:cs="Times New Roman"/>
          <w:sz w:val="28"/>
          <w:szCs w:val="28"/>
        </w:rPr>
        <w:t>орнату</w:t>
      </w:r>
      <w:proofErr w:type="spellEnd"/>
      <w:r w:rsidRPr="009072AF">
        <w:rPr>
          <w:rFonts w:ascii="Times New Roman" w:hAnsi="Times New Roman" w:cs="Times New Roman"/>
          <w:sz w:val="28"/>
          <w:szCs w:val="28"/>
        </w:rPr>
        <w:t xml:space="preserve"> және т.б.</w:t>
      </w:r>
    </w:p>
    <w:p w:rsidR="006C3E3E" w:rsidRPr="009072AF" w:rsidRDefault="00D713FB" w:rsidP="004126AC">
      <w:pPr>
        <w:ind w:firstLine="567"/>
        <w:jc w:val="both"/>
        <w:rPr>
          <w:rFonts w:ascii="Times New Roman" w:hAnsi="Times New Roman" w:cs="Times New Roman"/>
          <w:sz w:val="28"/>
          <w:szCs w:val="28"/>
        </w:rPr>
      </w:pPr>
      <w:r w:rsidRPr="009072AF">
        <w:rPr>
          <w:rFonts w:ascii="Times New Roman" w:hAnsi="Times New Roman" w:cs="Times New Roman"/>
          <w:sz w:val="28"/>
          <w:szCs w:val="28"/>
        </w:rPr>
        <w:t>2001 ж. сәуі</w:t>
      </w:r>
      <w:proofErr w:type="gramStart"/>
      <w:r w:rsidRPr="009072AF">
        <w:rPr>
          <w:rFonts w:ascii="Times New Roman" w:hAnsi="Times New Roman" w:cs="Times New Roman"/>
          <w:sz w:val="28"/>
          <w:szCs w:val="28"/>
        </w:rPr>
        <w:t>р</w:t>
      </w:r>
      <w:proofErr w:type="gramEnd"/>
      <w:r w:rsidRPr="009072AF">
        <w:rPr>
          <w:rFonts w:ascii="Times New Roman" w:hAnsi="Times New Roman" w:cs="Times New Roman"/>
          <w:sz w:val="28"/>
          <w:szCs w:val="28"/>
        </w:rPr>
        <w:t xml:space="preserve">інде </w:t>
      </w:r>
      <w:proofErr w:type="spellStart"/>
      <w:r w:rsidRPr="009072AF">
        <w:rPr>
          <w:rFonts w:ascii="Times New Roman" w:hAnsi="Times New Roman" w:cs="Times New Roman"/>
          <w:sz w:val="28"/>
          <w:szCs w:val="28"/>
        </w:rPr>
        <w:t>Еуропа</w:t>
      </w:r>
      <w:proofErr w:type="spellEnd"/>
      <w:r w:rsidRPr="009072AF">
        <w:rPr>
          <w:rFonts w:ascii="Times New Roman" w:hAnsi="Times New Roman" w:cs="Times New Roman"/>
          <w:sz w:val="28"/>
          <w:szCs w:val="28"/>
        </w:rPr>
        <w:t xml:space="preserve"> </w:t>
      </w:r>
      <w:proofErr w:type="spellStart"/>
      <w:r w:rsidRPr="009072AF">
        <w:rPr>
          <w:rFonts w:ascii="Times New Roman" w:hAnsi="Times New Roman" w:cs="Times New Roman"/>
          <w:sz w:val="28"/>
          <w:szCs w:val="28"/>
        </w:rPr>
        <w:t>шіркеулері</w:t>
      </w:r>
      <w:proofErr w:type="spellEnd"/>
      <w:r w:rsidRPr="009072AF">
        <w:rPr>
          <w:rFonts w:ascii="Times New Roman" w:hAnsi="Times New Roman" w:cs="Times New Roman"/>
          <w:sz w:val="28"/>
          <w:szCs w:val="28"/>
        </w:rPr>
        <w:t xml:space="preserve"> </w:t>
      </w:r>
      <w:proofErr w:type="spellStart"/>
      <w:r w:rsidRPr="009072AF">
        <w:rPr>
          <w:rFonts w:ascii="Times New Roman" w:hAnsi="Times New Roman" w:cs="Times New Roman"/>
          <w:sz w:val="28"/>
          <w:szCs w:val="28"/>
        </w:rPr>
        <w:t>Конференциясы</w:t>
      </w:r>
      <w:proofErr w:type="spellEnd"/>
      <w:r w:rsidRPr="009072AF">
        <w:rPr>
          <w:rFonts w:ascii="Times New Roman" w:hAnsi="Times New Roman" w:cs="Times New Roman"/>
          <w:sz w:val="28"/>
          <w:szCs w:val="28"/>
        </w:rPr>
        <w:t xml:space="preserve"> мен Еуропалық епископтық конфереңиялар Кеңесі Еуропалық </w:t>
      </w:r>
      <w:proofErr w:type="spellStart"/>
      <w:r w:rsidRPr="009072AF">
        <w:rPr>
          <w:rFonts w:ascii="Times New Roman" w:hAnsi="Times New Roman" w:cs="Times New Roman"/>
          <w:sz w:val="28"/>
          <w:szCs w:val="28"/>
        </w:rPr>
        <w:t>экуменистік</w:t>
      </w:r>
      <w:proofErr w:type="spellEnd"/>
      <w:r w:rsidRPr="009072AF">
        <w:rPr>
          <w:rFonts w:ascii="Times New Roman" w:hAnsi="Times New Roman" w:cs="Times New Roman"/>
          <w:sz w:val="28"/>
          <w:szCs w:val="28"/>
        </w:rPr>
        <w:t xml:space="preserve"> Хартия қабылдады. Оның ережелерінің </w:t>
      </w:r>
      <w:proofErr w:type="spellStart"/>
      <w:r w:rsidRPr="009072AF">
        <w:rPr>
          <w:rFonts w:ascii="Times New Roman" w:hAnsi="Times New Roman" w:cs="Times New Roman"/>
          <w:sz w:val="28"/>
          <w:szCs w:val="28"/>
        </w:rPr>
        <w:t>арасында</w:t>
      </w:r>
      <w:proofErr w:type="spellEnd"/>
      <w:r w:rsidRPr="009072AF">
        <w:rPr>
          <w:rFonts w:ascii="Times New Roman" w:hAnsi="Times New Roman" w:cs="Times New Roman"/>
          <w:sz w:val="28"/>
          <w:szCs w:val="28"/>
        </w:rPr>
        <w:t xml:space="preserve"> Еуропадағы ықпалдастық </w:t>
      </w:r>
      <w:proofErr w:type="spellStart"/>
      <w:r w:rsidRPr="009072AF">
        <w:rPr>
          <w:rFonts w:ascii="Times New Roman" w:hAnsi="Times New Roman" w:cs="Times New Roman"/>
          <w:sz w:val="28"/>
          <w:szCs w:val="28"/>
        </w:rPr>
        <w:t>процестеріне</w:t>
      </w:r>
      <w:proofErr w:type="spellEnd"/>
      <w:r w:rsidRPr="009072AF">
        <w:rPr>
          <w:rFonts w:ascii="Times New Roman" w:hAnsi="Times New Roman" w:cs="Times New Roman"/>
          <w:sz w:val="28"/>
          <w:szCs w:val="28"/>
        </w:rPr>
        <w:t xml:space="preserve">, өмірдің </w:t>
      </w:r>
      <w:r w:rsidR="009072AF">
        <w:rPr>
          <w:rFonts w:ascii="Times New Roman" w:hAnsi="Times New Roman" w:cs="Times New Roman"/>
          <w:sz w:val="28"/>
          <w:szCs w:val="28"/>
        </w:rPr>
        <w:t xml:space="preserve">барлық </w:t>
      </w:r>
      <w:proofErr w:type="spellStart"/>
      <w:r w:rsidR="009072AF">
        <w:rPr>
          <w:rFonts w:ascii="Times New Roman" w:hAnsi="Times New Roman" w:cs="Times New Roman"/>
          <w:sz w:val="28"/>
          <w:szCs w:val="28"/>
        </w:rPr>
        <w:t>салаларында</w:t>
      </w:r>
      <w:proofErr w:type="spellEnd"/>
      <w:r w:rsidR="009072AF">
        <w:rPr>
          <w:rFonts w:ascii="Times New Roman" w:hAnsi="Times New Roman" w:cs="Times New Roman"/>
          <w:sz w:val="28"/>
          <w:szCs w:val="28"/>
        </w:rPr>
        <w:t xml:space="preserve"> әйелдерге </w:t>
      </w:r>
      <w:proofErr w:type="spellStart"/>
      <w:r w:rsidR="009072AF">
        <w:rPr>
          <w:rFonts w:ascii="Times New Roman" w:hAnsi="Times New Roman" w:cs="Times New Roman"/>
          <w:sz w:val="28"/>
          <w:szCs w:val="28"/>
        </w:rPr>
        <w:t>ер</w:t>
      </w:r>
      <w:r w:rsidRPr="009072AF">
        <w:rPr>
          <w:rFonts w:ascii="Times New Roman" w:hAnsi="Times New Roman" w:cs="Times New Roman"/>
          <w:sz w:val="28"/>
          <w:szCs w:val="28"/>
        </w:rPr>
        <w:t>лермен</w:t>
      </w:r>
      <w:proofErr w:type="spellEnd"/>
      <w:r w:rsidRPr="009072AF">
        <w:rPr>
          <w:rFonts w:ascii="Times New Roman" w:hAnsi="Times New Roman" w:cs="Times New Roman"/>
          <w:sz w:val="28"/>
          <w:szCs w:val="28"/>
        </w:rPr>
        <w:t xml:space="preserve"> тең </w:t>
      </w:r>
      <w:r w:rsidR="009072AF">
        <w:rPr>
          <w:rFonts w:ascii="Times New Roman" w:hAnsi="Times New Roman" w:cs="Times New Roman"/>
          <w:sz w:val="28"/>
          <w:szCs w:val="28"/>
        </w:rPr>
        <w:t>қ</w:t>
      </w:r>
      <w:r w:rsidR="009072AF">
        <w:rPr>
          <w:rFonts w:ascii="Times New Roman" w:hAnsi="Times New Roman" w:cs="Times New Roman"/>
          <w:sz w:val="28"/>
          <w:szCs w:val="28"/>
          <w:lang w:val="kk-KZ"/>
        </w:rPr>
        <w:t>ұ</w:t>
      </w:r>
      <w:r w:rsidRPr="009072AF">
        <w:rPr>
          <w:rFonts w:ascii="Times New Roman" w:hAnsi="Times New Roman" w:cs="Times New Roman"/>
          <w:sz w:val="28"/>
          <w:szCs w:val="28"/>
        </w:rPr>
        <w:t xml:space="preserve">қық </w:t>
      </w:r>
      <w:proofErr w:type="spellStart"/>
      <w:r w:rsidRPr="009072AF">
        <w:rPr>
          <w:rFonts w:ascii="Times New Roman" w:hAnsi="Times New Roman" w:cs="Times New Roman"/>
          <w:sz w:val="28"/>
          <w:szCs w:val="28"/>
        </w:rPr>
        <w:t>беруге</w:t>
      </w:r>
      <w:proofErr w:type="spellEnd"/>
      <w:r w:rsidRPr="009072AF">
        <w:rPr>
          <w:rFonts w:ascii="Times New Roman" w:hAnsi="Times New Roman" w:cs="Times New Roman"/>
          <w:sz w:val="28"/>
          <w:szCs w:val="28"/>
        </w:rPr>
        <w:t xml:space="preserve"> жәрдемдесу, экономикалық қ</w:t>
      </w:r>
      <w:proofErr w:type="gramStart"/>
      <w:r w:rsidRPr="009072AF">
        <w:rPr>
          <w:rFonts w:ascii="Times New Roman" w:hAnsi="Times New Roman" w:cs="Times New Roman"/>
          <w:sz w:val="28"/>
          <w:szCs w:val="28"/>
        </w:rPr>
        <w:t>оз</w:t>
      </w:r>
      <w:proofErr w:type="gramEnd"/>
      <w:r w:rsidRPr="009072AF">
        <w:rPr>
          <w:rFonts w:ascii="Times New Roman" w:hAnsi="Times New Roman" w:cs="Times New Roman"/>
          <w:sz w:val="28"/>
          <w:szCs w:val="28"/>
        </w:rPr>
        <w:t xml:space="preserve">ғалыстарға қатысу, </w:t>
      </w:r>
      <w:proofErr w:type="spellStart"/>
      <w:r w:rsidRPr="009072AF">
        <w:rPr>
          <w:rFonts w:ascii="Times New Roman" w:hAnsi="Times New Roman" w:cs="Times New Roman"/>
          <w:sz w:val="28"/>
          <w:szCs w:val="28"/>
        </w:rPr>
        <w:t>антисемитизмге</w:t>
      </w:r>
      <w:proofErr w:type="spellEnd"/>
      <w:r w:rsidRPr="009072AF">
        <w:rPr>
          <w:rFonts w:ascii="Times New Roman" w:hAnsi="Times New Roman" w:cs="Times New Roman"/>
          <w:sz w:val="28"/>
          <w:szCs w:val="28"/>
        </w:rPr>
        <w:t xml:space="preserve"> қарсы тұру, басқа </w:t>
      </w:r>
      <w:proofErr w:type="spellStart"/>
      <w:r w:rsidRPr="009072AF">
        <w:rPr>
          <w:rFonts w:ascii="Times New Roman" w:hAnsi="Times New Roman" w:cs="Times New Roman"/>
          <w:sz w:val="28"/>
          <w:szCs w:val="28"/>
        </w:rPr>
        <w:t>дінд</w:t>
      </w:r>
      <w:r w:rsidR="009072AF">
        <w:rPr>
          <w:rFonts w:ascii="Times New Roman" w:hAnsi="Times New Roman" w:cs="Times New Roman"/>
          <w:sz w:val="28"/>
          <w:szCs w:val="28"/>
        </w:rPr>
        <w:t>ермен</w:t>
      </w:r>
      <w:proofErr w:type="spellEnd"/>
      <w:r w:rsidR="009072AF">
        <w:rPr>
          <w:rFonts w:ascii="Times New Roman" w:hAnsi="Times New Roman" w:cs="Times New Roman"/>
          <w:sz w:val="28"/>
          <w:szCs w:val="28"/>
        </w:rPr>
        <w:t xml:space="preserve">, оның </w:t>
      </w:r>
      <w:proofErr w:type="spellStart"/>
      <w:r w:rsidR="009072AF">
        <w:rPr>
          <w:rFonts w:ascii="Times New Roman" w:hAnsi="Times New Roman" w:cs="Times New Roman"/>
          <w:sz w:val="28"/>
          <w:szCs w:val="28"/>
        </w:rPr>
        <w:t>ішінде</w:t>
      </w:r>
      <w:proofErr w:type="spellEnd"/>
      <w:r w:rsidR="009072AF">
        <w:rPr>
          <w:rFonts w:ascii="Times New Roman" w:hAnsi="Times New Roman" w:cs="Times New Roman"/>
          <w:sz w:val="28"/>
          <w:szCs w:val="28"/>
        </w:rPr>
        <w:t xml:space="preserve"> </w:t>
      </w:r>
      <w:proofErr w:type="spellStart"/>
      <w:r w:rsidR="009072AF">
        <w:rPr>
          <w:rFonts w:ascii="Times New Roman" w:hAnsi="Times New Roman" w:cs="Times New Roman"/>
          <w:sz w:val="28"/>
          <w:szCs w:val="28"/>
        </w:rPr>
        <w:t>исламмен</w:t>
      </w:r>
      <w:proofErr w:type="spellEnd"/>
      <w:r w:rsidR="009072AF">
        <w:rPr>
          <w:rFonts w:ascii="Times New Roman" w:hAnsi="Times New Roman" w:cs="Times New Roman"/>
          <w:sz w:val="28"/>
          <w:szCs w:val="28"/>
        </w:rPr>
        <w:t xml:space="preserve"> диа</w:t>
      </w:r>
      <w:r w:rsidRPr="009072AF">
        <w:rPr>
          <w:rFonts w:ascii="Times New Roman" w:hAnsi="Times New Roman" w:cs="Times New Roman"/>
          <w:sz w:val="28"/>
          <w:szCs w:val="28"/>
        </w:rPr>
        <w:t xml:space="preserve">лог </w:t>
      </w:r>
      <w:proofErr w:type="spellStart"/>
      <w:r w:rsidRPr="009072AF">
        <w:rPr>
          <w:rFonts w:ascii="Times New Roman" w:hAnsi="Times New Roman" w:cs="Times New Roman"/>
          <w:sz w:val="28"/>
          <w:szCs w:val="28"/>
        </w:rPr>
        <w:t>орнату</w:t>
      </w:r>
      <w:proofErr w:type="spellEnd"/>
      <w:r w:rsidRPr="009072AF">
        <w:rPr>
          <w:rFonts w:ascii="Times New Roman" w:hAnsi="Times New Roman" w:cs="Times New Roman"/>
          <w:sz w:val="28"/>
          <w:szCs w:val="28"/>
        </w:rPr>
        <w:t xml:space="preserve"> қарастырылған.[1]</w:t>
      </w:r>
    </w:p>
    <w:sectPr w:rsidR="006C3E3E" w:rsidRPr="009072AF" w:rsidSect="006C3E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13FB"/>
    <w:rsid w:val="001801FA"/>
    <w:rsid w:val="003B6ED7"/>
    <w:rsid w:val="004126AC"/>
    <w:rsid w:val="00446082"/>
    <w:rsid w:val="006C3E3E"/>
    <w:rsid w:val="007A19CF"/>
    <w:rsid w:val="007D7AA1"/>
    <w:rsid w:val="009072AF"/>
    <w:rsid w:val="00994830"/>
    <w:rsid w:val="00A8453A"/>
    <w:rsid w:val="00D71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2011-11-18T10:38:00Z</dcterms:created>
  <dcterms:modified xsi:type="dcterms:W3CDTF">2011-11-18T10:38:00Z</dcterms:modified>
</cp:coreProperties>
</file>